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3413DF">
        <w:rPr>
          <w:sz w:val="28"/>
        </w:rPr>
        <w:t>187</w:t>
      </w:r>
      <w:r>
        <w:rPr>
          <w:sz w:val="28"/>
        </w:rPr>
        <w:t>-2201/202</w:t>
      </w:r>
      <w:r w:rsidR="003413DF">
        <w:rPr>
          <w:sz w:val="28"/>
        </w:rPr>
        <w:t>5</w:t>
      </w:r>
    </w:p>
    <w:p w:rsidR="00EB499F" w:rsidRPr="00FB6931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C448A2">
        <w:rPr>
          <w:sz w:val="28"/>
        </w:rPr>
        <w:t xml:space="preserve"> </w:t>
      </w:r>
      <w:r w:rsidRPr="00FB6931" w:rsidR="00FB6931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г. </w:t>
      </w:r>
      <w:r w:rsidR="00C81729">
        <w:rPr>
          <w:sz w:val="28"/>
        </w:rPr>
        <w:t>Нягань</w:t>
      </w:r>
      <w:r w:rsidR="00C81729">
        <w:rPr>
          <w:sz w:val="28"/>
        </w:rPr>
        <w:t xml:space="preserve"> ХМАО-Югры</w:t>
      </w:r>
      <w:r>
        <w:rPr>
          <w:sz w:val="28"/>
        </w:rPr>
        <w:t xml:space="preserve">                                                   </w:t>
      </w:r>
      <w:r w:rsidR="003413DF">
        <w:rPr>
          <w:sz w:val="28"/>
        </w:rPr>
        <w:t>27 февраля 2025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</w:t>
      </w:r>
      <w:r>
        <w:rPr>
          <w:rFonts w:ascii="Times New Roman" w:hAnsi="Times New Roman"/>
          <w:sz w:val="28"/>
        </w:rPr>
        <w:t xml:space="preserve">отношении  </w:t>
      </w:r>
      <w:r w:rsidRPr="009D2F4B" w:rsidR="009D2F4B">
        <w:rPr>
          <w:rFonts w:ascii="Times New Roman" w:hAnsi="Times New Roman"/>
          <w:sz w:val="28"/>
        </w:rPr>
        <w:t>Волочая</w:t>
      </w:r>
      <w:r w:rsidRPr="009D2F4B" w:rsidR="009D2F4B">
        <w:rPr>
          <w:rFonts w:ascii="Times New Roman" w:hAnsi="Times New Roman"/>
          <w:sz w:val="28"/>
        </w:rPr>
        <w:t xml:space="preserve"> Эдуарда Валерьевича, </w:t>
      </w:r>
      <w:r w:rsidRPr="00FB6931" w:rsidR="00FB6931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 года рождения, уроженца </w:t>
      </w:r>
      <w:r w:rsidRPr="00FB6931" w:rsidR="00FB6931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гражданина РФ, </w:t>
      </w:r>
      <w:r w:rsidRPr="00FB6931" w:rsidR="00FB6931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работающего </w:t>
      </w:r>
      <w:r w:rsidR="00FB6931">
        <w:rPr>
          <w:rFonts w:ascii="Times New Roman" w:hAnsi="Times New Roman"/>
          <w:sz w:val="28"/>
        </w:rPr>
        <w:t>*</w:t>
      </w:r>
      <w:r w:rsidRPr="00090D0A" w:rsidR="00090D0A">
        <w:rPr>
          <w:rFonts w:ascii="Times New Roman" w:hAnsi="Times New Roman"/>
          <w:sz w:val="28"/>
        </w:rPr>
        <w:t xml:space="preserve"> местной общественной организации «</w:t>
      </w:r>
      <w:r w:rsidR="00FB6931">
        <w:rPr>
          <w:rFonts w:ascii="Times New Roman" w:hAnsi="Times New Roman"/>
          <w:sz w:val="28"/>
        </w:rPr>
        <w:t>*</w:t>
      </w:r>
      <w:r w:rsidRPr="00090D0A" w:rsidR="00090D0A">
        <w:rPr>
          <w:rFonts w:ascii="Times New Roman" w:hAnsi="Times New Roman"/>
          <w:sz w:val="28"/>
        </w:rPr>
        <w:t>»</w:t>
      </w:r>
      <w:r w:rsidRPr="009D2F4B" w:rsidR="009D2F4B">
        <w:rPr>
          <w:rFonts w:ascii="Times New Roman" w:hAnsi="Times New Roman"/>
          <w:sz w:val="28"/>
        </w:rPr>
        <w:t xml:space="preserve">, проживающего по адресу: ХМАО-Югра, </w:t>
      </w:r>
      <w:r w:rsidRPr="00FB6931" w:rsidR="00FB693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3413DF">
        <w:rPr>
          <w:spacing w:val="-2"/>
          <w:sz w:val="28"/>
        </w:rPr>
        <w:t>октября</w:t>
      </w:r>
      <w:r w:rsidR="003B0C78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Pr="009D2F4B" w:rsidR="009D2F4B">
        <w:rPr>
          <w:spacing w:val="-2"/>
          <w:sz w:val="28"/>
        </w:rPr>
        <w:t>Волочай</w:t>
      </w:r>
      <w:r w:rsidRPr="009D2F4B" w:rsidR="009D2F4B">
        <w:rPr>
          <w:spacing w:val="-2"/>
          <w:sz w:val="28"/>
        </w:rPr>
        <w:t xml:space="preserve"> Э.В., являясь должностным лицом </w:t>
      </w:r>
      <w:r w:rsidRPr="009D2F4B" w:rsidR="009D2F4B">
        <w:rPr>
          <w:spacing w:val="-2"/>
          <w:sz w:val="28"/>
        </w:rPr>
        <w:t xml:space="preserve">–  </w:t>
      </w:r>
      <w:r w:rsidR="00FB6931">
        <w:rPr>
          <w:sz w:val="28"/>
          <w:szCs w:val="28"/>
        </w:rPr>
        <w:t>*</w:t>
      </w:r>
      <w:r w:rsidR="00090D0A">
        <w:rPr>
          <w:sz w:val="28"/>
          <w:szCs w:val="28"/>
        </w:rPr>
        <w:t xml:space="preserve"> местной общественной организации «</w:t>
      </w:r>
      <w:r w:rsidR="00FB6931">
        <w:rPr>
          <w:sz w:val="28"/>
          <w:szCs w:val="28"/>
        </w:rPr>
        <w:t>*</w:t>
      </w:r>
      <w:r w:rsidR="00090D0A">
        <w:rPr>
          <w:sz w:val="28"/>
          <w:szCs w:val="28"/>
        </w:rPr>
        <w:t>»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 w:rsidR="00C4757B">
        <w:rPr>
          <w:spacing w:val="-2"/>
          <w:sz w:val="28"/>
        </w:rPr>
        <w:t>й</w:t>
      </w:r>
      <w:r w:rsidRPr="00827F8E" w:rsidR="00AA3028">
        <w:rPr>
          <w:spacing w:val="-2"/>
          <w:sz w:val="28"/>
        </w:rPr>
        <w:t xml:space="preserve"> по адресу: ХМАО-Югра, </w:t>
      </w:r>
      <w:r w:rsidRPr="00FB6931" w:rsidR="00FB6931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3413DF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90D0A" w:rsidRPr="00090D0A" w:rsidP="00090D0A">
      <w:pPr>
        <w:pStyle w:val="NoSpacing"/>
        <w:ind w:firstLine="708"/>
        <w:jc w:val="both"/>
        <w:rPr>
          <w:sz w:val="28"/>
          <w:szCs w:val="28"/>
        </w:rPr>
      </w:pPr>
      <w:r w:rsidRPr="009D2F4B">
        <w:rPr>
          <w:sz w:val="28"/>
        </w:rPr>
        <w:t xml:space="preserve">Должностное лицо </w:t>
      </w:r>
      <w:r w:rsidRPr="009D2F4B">
        <w:rPr>
          <w:sz w:val="28"/>
        </w:rPr>
        <w:t>Волочай</w:t>
      </w:r>
      <w:r w:rsidRPr="009D2F4B">
        <w:rPr>
          <w:sz w:val="28"/>
        </w:rPr>
        <w:t xml:space="preserve"> Э.В., </w:t>
      </w:r>
      <w:r w:rsidRPr="00090D0A">
        <w:rPr>
          <w:sz w:val="28"/>
          <w:szCs w:val="28"/>
        </w:rPr>
        <w:t>извещенный надлежащим образом, на рассмотрение дела об административном правонарушении не явился, телефонограммой</w:t>
      </w:r>
      <w:r w:rsidR="00D556A2">
        <w:rPr>
          <w:sz w:val="28"/>
          <w:szCs w:val="28"/>
        </w:rPr>
        <w:t>,</w:t>
      </w:r>
      <w:r w:rsidRPr="00090D0A">
        <w:rPr>
          <w:sz w:val="28"/>
          <w:szCs w:val="28"/>
        </w:rPr>
        <w:t xml:space="preserve"> направленной в адрес суда</w:t>
      </w:r>
      <w:r w:rsidR="00D556A2">
        <w:rPr>
          <w:sz w:val="28"/>
          <w:szCs w:val="28"/>
        </w:rPr>
        <w:t>,</w:t>
      </w:r>
      <w:r w:rsidRPr="00090D0A">
        <w:rPr>
          <w:sz w:val="28"/>
          <w:szCs w:val="28"/>
        </w:rPr>
        <w:t xml:space="preserve"> просил рассмотреть дело в его отсутствие.</w:t>
      </w:r>
    </w:p>
    <w:p w:rsidR="009D2F4B" w:rsidP="00090D0A">
      <w:pPr>
        <w:pStyle w:val="NoSpacing"/>
        <w:ind w:firstLine="708"/>
        <w:jc w:val="both"/>
        <w:rPr>
          <w:sz w:val="28"/>
        </w:rPr>
      </w:pPr>
      <w:r w:rsidRPr="00090D0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ED43DE">
        <w:rPr>
          <w:sz w:val="28"/>
        </w:rPr>
        <w:t xml:space="preserve"> </w:t>
      </w:r>
      <w:r w:rsidRPr="009D2F4B">
        <w:rPr>
          <w:sz w:val="28"/>
        </w:rPr>
        <w:t>Волочая</w:t>
      </w:r>
      <w:r w:rsidRPr="009D2F4B">
        <w:rPr>
          <w:sz w:val="28"/>
        </w:rPr>
        <w:t xml:space="preserve"> Э.В.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D2F4B">
        <w:rPr>
          <w:spacing w:val="-2"/>
          <w:sz w:val="28"/>
        </w:rPr>
        <w:t>Волочая</w:t>
      </w:r>
      <w:r w:rsidR="009D2F4B">
        <w:rPr>
          <w:spacing w:val="-2"/>
          <w:sz w:val="28"/>
        </w:rPr>
        <w:t xml:space="preserve"> Э.В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3413DF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3413DF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3413DF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9D2F4B">
        <w:rPr>
          <w:sz w:val="28"/>
        </w:rPr>
        <w:t>Волочаем</w:t>
      </w:r>
      <w:r w:rsidR="009D2F4B">
        <w:rPr>
          <w:sz w:val="28"/>
        </w:rPr>
        <w:t xml:space="preserve"> Э.В</w:t>
      </w:r>
      <w:r w:rsidR="00C4757B">
        <w:rPr>
          <w:sz w:val="28"/>
        </w:rPr>
        <w:t xml:space="preserve">. в Межрайонную ИФНС России </w:t>
      </w:r>
      <w:r>
        <w:rPr>
          <w:sz w:val="28"/>
        </w:rPr>
        <w:t>№ 2 по ХМАО – Югре не позднее 2</w:t>
      </w:r>
      <w:r w:rsidR="003B0C78">
        <w:rPr>
          <w:sz w:val="28"/>
        </w:rPr>
        <w:t>5</w:t>
      </w:r>
      <w:r>
        <w:rPr>
          <w:sz w:val="28"/>
        </w:rPr>
        <w:t xml:space="preserve"> </w:t>
      </w:r>
      <w:r w:rsidR="003413DF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9D2F4B">
        <w:rPr>
          <w:sz w:val="28"/>
        </w:rPr>
        <w:t>Волочай</w:t>
      </w:r>
      <w:r w:rsidR="009D2F4B">
        <w:rPr>
          <w:sz w:val="28"/>
        </w:rPr>
        <w:t xml:space="preserve"> Э.В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3413DF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представил</w:t>
      </w:r>
      <w:r w:rsidR="00090D0A">
        <w:rPr>
          <w:sz w:val="28"/>
        </w:rPr>
        <w:t xml:space="preserve"> </w:t>
      </w:r>
      <w:r w:rsidR="003413DF">
        <w:rPr>
          <w:sz w:val="28"/>
        </w:rPr>
        <w:t>29 октября</w:t>
      </w:r>
      <w:r w:rsidR="003B0C78">
        <w:rPr>
          <w:sz w:val="28"/>
        </w:rPr>
        <w:t xml:space="preserve"> 2024</w:t>
      </w:r>
      <w:r w:rsidR="00090D0A">
        <w:rPr>
          <w:sz w:val="28"/>
        </w:rPr>
        <w:t xml:space="preserve"> года, то есть несвоевременно</w:t>
      </w:r>
      <w:r>
        <w:rPr>
          <w:sz w:val="28"/>
        </w:rPr>
        <w:t xml:space="preserve">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D2F4B">
        <w:rPr>
          <w:sz w:val="28"/>
        </w:rPr>
        <w:t>Волочая</w:t>
      </w:r>
      <w:r w:rsidR="009D2F4B">
        <w:rPr>
          <w:sz w:val="28"/>
        </w:rPr>
        <w:t xml:space="preserve"> Э.В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Pr="00FB6931" w:rsidR="00FB6931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3413DF">
        <w:rPr>
          <w:sz w:val="28"/>
        </w:rPr>
        <w:t>13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9D2F4B">
        <w:rPr>
          <w:sz w:val="28"/>
        </w:rPr>
        <w:t>Волочаем</w:t>
      </w:r>
      <w:r w:rsidR="009D2F4B">
        <w:rPr>
          <w:sz w:val="28"/>
        </w:rPr>
        <w:t xml:space="preserve"> Э.В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="00090D0A">
        <w:rPr>
          <w:sz w:val="28"/>
        </w:rPr>
        <w:t>квитанцией о приеме налоговой декларации (расчета), бухгалтерской (финансовой) отчетности в электро</w:t>
      </w:r>
      <w:r w:rsidR="0038149C">
        <w:rPr>
          <w:sz w:val="28"/>
        </w:rPr>
        <w:t>н</w:t>
      </w:r>
      <w:r w:rsidR="00090D0A">
        <w:rPr>
          <w:sz w:val="28"/>
        </w:rPr>
        <w:t>ном виде</w:t>
      </w:r>
      <w:r>
        <w:rPr>
          <w:sz w:val="28"/>
        </w:rPr>
        <w:t xml:space="preserve">, из которой следует, </w:t>
      </w:r>
      <w:r w:rsidR="00090D0A">
        <w:rPr>
          <w:sz w:val="28"/>
        </w:rPr>
        <w:t>МОО «</w:t>
      </w:r>
      <w:r w:rsidR="00FB6931">
        <w:rPr>
          <w:sz w:val="28"/>
        </w:rPr>
        <w:t>*</w:t>
      </w:r>
      <w:r w:rsidR="00090D0A">
        <w:rPr>
          <w:sz w:val="28"/>
        </w:rPr>
        <w:t>»</w:t>
      </w:r>
      <w:r>
        <w:rPr>
          <w:sz w:val="28"/>
        </w:rPr>
        <w:t xml:space="preserve"> предоставило расчет по страховым взносам за </w:t>
      </w:r>
      <w:r w:rsidR="003413DF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</w:t>
      </w:r>
      <w:r w:rsidR="00423C03">
        <w:rPr>
          <w:sz w:val="28"/>
        </w:rPr>
        <w:t xml:space="preserve"> </w:t>
      </w:r>
      <w:r w:rsidR="003413DF">
        <w:rPr>
          <w:sz w:val="28"/>
        </w:rPr>
        <w:t>29 октября</w:t>
      </w:r>
      <w:r w:rsidR="003B0C78">
        <w:rPr>
          <w:sz w:val="28"/>
        </w:rPr>
        <w:t xml:space="preserve"> 2024</w:t>
      </w:r>
      <w:r w:rsidR="00423C03">
        <w:rPr>
          <w:sz w:val="28"/>
        </w:rPr>
        <w:t xml:space="preserve"> года</w:t>
      </w:r>
      <w:r>
        <w:rPr>
          <w:sz w:val="28"/>
        </w:rPr>
        <w:t xml:space="preserve">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3413DF">
        <w:rPr>
          <w:sz w:val="28"/>
        </w:rPr>
        <w:t>31 января 2025</w:t>
      </w:r>
      <w:r>
        <w:rPr>
          <w:sz w:val="28"/>
        </w:rPr>
        <w:t xml:space="preserve"> года, </w:t>
      </w:r>
      <w:r w:rsidR="00FB6931">
        <w:rPr>
          <w:sz w:val="28"/>
        </w:rPr>
        <w:t>*</w:t>
      </w:r>
      <w:r w:rsidR="00423C03">
        <w:rPr>
          <w:sz w:val="28"/>
        </w:rPr>
        <w:t xml:space="preserve"> МОО «</w:t>
      </w:r>
      <w:r w:rsidR="00FB6931">
        <w:rPr>
          <w:sz w:val="28"/>
        </w:rPr>
        <w:t>*</w:t>
      </w:r>
      <w:r w:rsidR="00423C03">
        <w:rPr>
          <w:sz w:val="28"/>
        </w:rPr>
        <w:t>»</w:t>
      </w:r>
      <w:r>
        <w:rPr>
          <w:sz w:val="28"/>
        </w:rPr>
        <w:t xml:space="preserve"> является </w:t>
      </w:r>
      <w:r w:rsidR="009D2F4B">
        <w:rPr>
          <w:sz w:val="28"/>
        </w:rPr>
        <w:t>Волочай</w:t>
      </w:r>
      <w:r w:rsidR="009D2F4B">
        <w:rPr>
          <w:sz w:val="28"/>
        </w:rPr>
        <w:t xml:space="preserve"> Э.В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D2F4B">
        <w:rPr>
          <w:sz w:val="28"/>
        </w:rPr>
        <w:t>Волочая</w:t>
      </w:r>
      <w:r w:rsidR="009D2F4B">
        <w:rPr>
          <w:sz w:val="28"/>
        </w:rPr>
        <w:t xml:space="preserve"> Э.В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D2F4B">
        <w:rPr>
          <w:sz w:val="28"/>
        </w:rPr>
        <w:t>Волочаю</w:t>
      </w:r>
      <w:r w:rsidR="009D2F4B">
        <w:rPr>
          <w:sz w:val="28"/>
        </w:rPr>
        <w:t xml:space="preserve"> Э.В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</w:rPr>
        <w:t>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9D2F4B" w:rsidR="009D2F4B">
        <w:rPr>
          <w:sz w:val="28"/>
        </w:rPr>
        <w:t>Волочая</w:t>
      </w:r>
      <w:r w:rsidRPr="009D2F4B" w:rsidR="009D2F4B">
        <w:rPr>
          <w:sz w:val="28"/>
        </w:rPr>
        <w:t xml:space="preserve"> Эдуарда Валерьевича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D556A2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FB6931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1785A"/>
    <w:rsid w:val="00090D0A"/>
    <w:rsid w:val="000B7DD3"/>
    <w:rsid w:val="001530D6"/>
    <w:rsid w:val="003413DF"/>
    <w:rsid w:val="0038149C"/>
    <w:rsid w:val="003B0C78"/>
    <w:rsid w:val="00423C03"/>
    <w:rsid w:val="00515895"/>
    <w:rsid w:val="0076598E"/>
    <w:rsid w:val="00765D22"/>
    <w:rsid w:val="007E7E9E"/>
    <w:rsid w:val="00827F8E"/>
    <w:rsid w:val="008E03FC"/>
    <w:rsid w:val="008E2A68"/>
    <w:rsid w:val="009D2F4B"/>
    <w:rsid w:val="00AA119C"/>
    <w:rsid w:val="00AA3028"/>
    <w:rsid w:val="00C00673"/>
    <w:rsid w:val="00C448A2"/>
    <w:rsid w:val="00C4757B"/>
    <w:rsid w:val="00C81729"/>
    <w:rsid w:val="00D54D3C"/>
    <w:rsid w:val="00D556A2"/>
    <w:rsid w:val="00EB499F"/>
    <w:rsid w:val="00ED43DE"/>
    <w:rsid w:val="00F35750"/>
    <w:rsid w:val="00FB69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uiPriority w:val="1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9FE6-6D1E-4276-951D-3C2405B6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